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49982" w14:textId="3CF95CF8" w:rsidR="00FE3C46" w:rsidRPr="00AA7435" w:rsidRDefault="00AA7435" w:rsidP="004C4798">
      <w:pPr>
        <w:widowControl/>
        <w:autoSpaceDE/>
        <w:autoSpaceDN/>
        <w:ind w:left="720"/>
        <w:jc w:val="center"/>
        <w:rPr>
          <w:rFonts w:ascii="Arial" w:hAnsi="Arial" w:cs="Arial"/>
          <w:b/>
          <w:bCs/>
          <w:i/>
          <w:iCs/>
          <w:u w:val="single"/>
        </w:rPr>
      </w:pPr>
      <w:r w:rsidRPr="00AA7435">
        <w:rPr>
          <w:rFonts w:ascii="Arial" w:hAnsi="Arial" w:cs="Arial"/>
          <w:b/>
          <w:sz w:val="24"/>
          <w:szCs w:val="24"/>
          <w:lang w:eastAsia="en-GB"/>
        </w:rPr>
        <w:t>Workshop/Creative session</w:t>
      </w:r>
    </w:p>
    <w:p w14:paraId="235615D1" w14:textId="77777777" w:rsidR="00AA7435" w:rsidRPr="00AA7435" w:rsidRDefault="00AA7435" w:rsidP="00633AC8">
      <w:pPr>
        <w:widowControl/>
        <w:autoSpaceDE/>
        <w:autoSpaceDN/>
        <w:rPr>
          <w:rStyle w:val="Strong"/>
          <w:rFonts w:ascii="Arial" w:eastAsiaTheme="majorEastAsia" w:hAnsi="Arial" w:cs="Arial"/>
          <w:shd w:val="clear" w:color="auto" w:fill="FFFFFF"/>
        </w:rPr>
      </w:pPr>
    </w:p>
    <w:p w14:paraId="00ED1804" w14:textId="0759C761" w:rsidR="00CB4EDD" w:rsidRPr="00AA7435" w:rsidRDefault="00FE3C46" w:rsidP="00633AC8">
      <w:pPr>
        <w:widowControl/>
        <w:autoSpaceDE/>
        <w:autoSpaceDN/>
        <w:rPr>
          <w:rFonts w:ascii="Arial" w:hAnsi="Arial" w:cs="Arial"/>
          <w:shd w:val="clear" w:color="auto" w:fill="FFFFFF"/>
        </w:rPr>
      </w:pPr>
      <w:r w:rsidRPr="00AA7435">
        <w:rPr>
          <w:rStyle w:val="Strong"/>
          <w:rFonts w:ascii="Arial" w:eastAsiaTheme="majorEastAsia" w:hAnsi="Arial" w:cs="Arial"/>
          <w:shd w:val="clear" w:color="auto" w:fill="FFFFFF"/>
        </w:rPr>
        <w:t>Workshops </w:t>
      </w:r>
      <w:r w:rsidRPr="00AA7435">
        <w:rPr>
          <w:rFonts w:ascii="Arial" w:hAnsi="Arial" w:cs="Arial"/>
        </w:rPr>
        <w:t xml:space="preserve">are interactive sessions that can be carried out in various formats </w:t>
      </w:r>
      <w:r w:rsidRPr="00AA7435">
        <w:rPr>
          <w:rFonts w:ascii="Arial" w:hAnsi="Arial" w:cs="Arial"/>
          <w:shd w:val="clear" w:color="auto" w:fill="FFFFFF"/>
        </w:rPr>
        <w:t xml:space="preserve">that move away from the conventional style of presentations. </w:t>
      </w:r>
      <w:r w:rsidR="004F6EDD" w:rsidRPr="004F6EDD">
        <w:rPr>
          <w:rFonts w:ascii="Arial" w:hAnsi="Arial" w:cs="Arial"/>
          <w:shd w:val="clear" w:color="auto" w:fill="FFFFFF"/>
        </w:rPr>
        <w:t xml:space="preserve">They are often designed to address a specific goal, problem or topic and provide a creative way to showcase learning and </w:t>
      </w:r>
      <w:proofErr w:type="gramStart"/>
      <w:r w:rsidR="004F6EDD" w:rsidRPr="004F6EDD">
        <w:rPr>
          <w:rFonts w:ascii="Arial" w:hAnsi="Arial" w:cs="Arial"/>
          <w:shd w:val="clear" w:color="auto" w:fill="FFFFFF"/>
        </w:rPr>
        <w:t>experience, or</w:t>
      </w:r>
      <w:proofErr w:type="gramEnd"/>
      <w:r w:rsidR="004F6EDD">
        <w:rPr>
          <w:rFonts w:ascii="Arial" w:hAnsi="Arial" w:cs="Arial"/>
          <w:shd w:val="clear" w:color="auto" w:fill="FFFFFF"/>
        </w:rPr>
        <w:t xml:space="preserve"> </w:t>
      </w:r>
      <w:r w:rsidR="004F6EDD" w:rsidRPr="004F6EDD">
        <w:rPr>
          <w:rFonts w:ascii="Arial" w:hAnsi="Arial" w:cs="Arial"/>
          <w:shd w:val="clear" w:color="auto" w:fill="FFFFFF"/>
        </w:rPr>
        <w:t xml:space="preserve">use interactive methods to reach consensus on an area. </w:t>
      </w:r>
      <w:r w:rsidRPr="00AA7435">
        <w:rPr>
          <w:rFonts w:ascii="Arial" w:hAnsi="Arial" w:cs="Arial"/>
          <w:shd w:val="clear" w:color="auto" w:fill="FFFFFF"/>
        </w:rPr>
        <w:t xml:space="preserve">These different formats can be </w:t>
      </w:r>
      <w:r w:rsidR="00A32DDC" w:rsidRPr="00AA7435">
        <w:rPr>
          <w:rFonts w:ascii="Arial" w:hAnsi="Arial" w:cs="Arial"/>
          <w:shd w:val="clear" w:color="auto" w:fill="FFFFFF"/>
        </w:rPr>
        <w:t xml:space="preserve">things such as workshops, debates, roundtables, world cafes, </w:t>
      </w:r>
      <w:r w:rsidR="00AA7435" w:rsidRPr="00AA7435">
        <w:rPr>
          <w:rFonts w:ascii="Arial" w:hAnsi="Arial" w:cs="Arial"/>
          <w:shd w:val="clear" w:color="auto" w:fill="FFFFFF"/>
        </w:rPr>
        <w:t xml:space="preserve">and </w:t>
      </w:r>
      <w:r w:rsidR="00A32DDC" w:rsidRPr="00AA7435">
        <w:rPr>
          <w:rFonts w:ascii="Arial" w:hAnsi="Arial" w:cs="Arial"/>
          <w:shd w:val="clear" w:color="auto" w:fill="FFFFFF"/>
        </w:rPr>
        <w:t xml:space="preserve">creative performances. They can be </w:t>
      </w:r>
      <w:r w:rsidRPr="00AA7435">
        <w:rPr>
          <w:rFonts w:ascii="Arial" w:hAnsi="Arial" w:cs="Arial"/>
          <w:shd w:val="clear" w:color="auto" w:fill="FFFFFF"/>
        </w:rPr>
        <w:t xml:space="preserve">structured or </w:t>
      </w:r>
      <w:proofErr w:type="gramStart"/>
      <w:r w:rsidR="00AA7435" w:rsidRPr="00AA7435">
        <w:rPr>
          <w:rFonts w:ascii="Arial" w:hAnsi="Arial" w:cs="Arial"/>
          <w:shd w:val="clear" w:color="auto" w:fill="FFFFFF"/>
        </w:rPr>
        <w:t>unstructured</w:t>
      </w:r>
      <w:r w:rsidR="00AA7435">
        <w:rPr>
          <w:rFonts w:ascii="Arial" w:hAnsi="Arial" w:cs="Arial"/>
          <w:shd w:val="clear" w:color="auto" w:fill="FFFFFF"/>
        </w:rPr>
        <w:t>,</w:t>
      </w:r>
      <w:r w:rsidR="00AA7435" w:rsidRPr="00AA7435">
        <w:rPr>
          <w:rFonts w:ascii="Arial" w:hAnsi="Arial" w:cs="Arial"/>
          <w:shd w:val="clear" w:color="auto" w:fill="FFFFFF"/>
        </w:rPr>
        <w:t xml:space="preserve"> but</w:t>
      </w:r>
      <w:proofErr w:type="gramEnd"/>
      <w:r w:rsidRPr="00AA7435">
        <w:rPr>
          <w:rFonts w:ascii="Arial" w:hAnsi="Arial" w:cs="Arial"/>
          <w:shd w:val="clear" w:color="auto" w:fill="FFFFFF"/>
        </w:rPr>
        <w:t xml:space="preserve"> would ideally incorporate some form of interactive component(s)</w:t>
      </w:r>
      <w:r w:rsidR="00AA7435" w:rsidRPr="00AA7435">
        <w:rPr>
          <w:rFonts w:ascii="Arial" w:hAnsi="Arial" w:cs="Arial"/>
          <w:shd w:val="clear" w:color="auto" w:fill="FFFFFF"/>
        </w:rPr>
        <w:t>,</w:t>
      </w:r>
      <w:r w:rsidRPr="00AA7435">
        <w:rPr>
          <w:rFonts w:ascii="Arial" w:hAnsi="Arial" w:cs="Arial"/>
          <w:shd w:val="clear" w:color="auto" w:fill="FFFFFF"/>
        </w:rPr>
        <w:t xml:space="preserve"> and the intended format should be stated in the application.  </w:t>
      </w:r>
    </w:p>
    <w:p w14:paraId="5337DC71" w14:textId="77777777" w:rsidR="00CB4EDD" w:rsidRPr="00AA7435" w:rsidRDefault="00CB4EDD" w:rsidP="00633AC8">
      <w:pPr>
        <w:widowControl/>
        <w:autoSpaceDE/>
        <w:autoSpaceDN/>
        <w:rPr>
          <w:rFonts w:ascii="Arial" w:hAnsi="Arial" w:cs="Arial"/>
          <w:shd w:val="clear" w:color="auto" w:fill="FFFFFF"/>
        </w:rPr>
      </w:pPr>
    </w:p>
    <w:p w14:paraId="4C7D69BD" w14:textId="33B933FE" w:rsidR="00FE3C46" w:rsidRDefault="00A32DDC" w:rsidP="00633AC8">
      <w:pPr>
        <w:widowControl/>
        <w:autoSpaceDE/>
        <w:autoSpaceDN/>
        <w:rPr>
          <w:rFonts w:ascii="Arial" w:hAnsi="Arial" w:cs="Arial"/>
          <w:shd w:val="clear" w:color="auto" w:fill="FFFFFF"/>
        </w:rPr>
      </w:pPr>
      <w:r w:rsidRPr="00AA7435">
        <w:rPr>
          <w:rFonts w:ascii="Arial" w:hAnsi="Arial" w:cs="Arial"/>
          <w:shd w:val="clear" w:color="auto" w:fill="FFFFFF"/>
        </w:rPr>
        <w:t xml:space="preserve">These sessions </w:t>
      </w:r>
      <w:r w:rsidR="00FE3C46" w:rsidRPr="00AA7435">
        <w:rPr>
          <w:rFonts w:ascii="Arial" w:hAnsi="Arial" w:cs="Arial"/>
          <w:shd w:val="clear" w:color="auto" w:fill="FFFFFF"/>
        </w:rPr>
        <w:t xml:space="preserve">are designed for smaller audiences (max </w:t>
      </w:r>
      <w:r w:rsidRPr="00AA7435">
        <w:rPr>
          <w:rFonts w:ascii="Arial" w:hAnsi="Arial" w:cs="Arial"/>
          <w:shd w:val="clear" w:color="auto" w:fill="FFFFFF"/>
        </w:rPr>
        <w:t>40</w:t>
      </w:r>
      <w:r w:rsidR="00FE3C46" w:rsidRPr="00AA7435">
        <w:rPr>
          <w:rFonts w:ascii="Arial" w:hAnsi="Arial" w:cs="Arial"/>
          <w:shd w:val="clear" w:color="auto" w:fill="FFFFFF"/>
        </w:rPr>
        <w:t xml:space="preserve">people) and </w:t>
      </w:r>
      <w:r w:rsidRPr="00AA7435">
        <w:rPr>
          <w:rFonts w:ascii="Arial" w:hAnsi="Arial" w:cs="Arial"/>
          <w:shd w:val="clear" w:color="auto" w:fill="FFFFFF"/>
        </w:rPr>
        <w:t>unless a specific audience</w:t>
      </w:r>
      <w:r w:rsidR="00B331E8" w:rsidRPr="00AA7435">
        <w:rPr>
          <w:rFonts w:ascii="Arial" w:hAnsi="Arial" w:cs="Arial"/>
          <w:shd w:val="clear" w:color="auto" w:fill="FFFFFF"/>
        </w:rPr>
        <w:t xml:space="preserve"> is</w:t>
      </w:r>
      <w:r w:rsidRPr="00AA7435">
        <w:rPr>
          <w:rFonts w:ascii="Arial" w:hAnsi="Arial" w:cs="Arial"/>
          <w:shd w:val="clear" w:color="auto" w:fill="FFFFFF"/>
        </w:rPr>
        <w:t xml:space="preserve"> required for research purposes or similar, </w:t>
      </w:r>
      <w:r w:rsidR="00FE3C46" w:rsidRPr="00AA7435">
        <w:rPr>
          <w:rFonts w:ascii="Arial" w:hAnsi="Arial" w:cs="Arial"/>
          <w:shd w:val="clear" w:color="auto" w:fill="FFFFFF"/>
        </w:rPr>
        <w:t xml:space="preserve">slots </w:t>
      </w:r>
      <w:r w:rsidRPr="00AA7435">
        <w:rPr>
          <w:rFonts w:ascii="Arial" w:hAnsi="Arial" w:cs="Arial"/>
          <w:shd w:val="clear" w:color="auto" w:fill="FFFFFF"/>
        </w:rPr>
        <w:t xml:space="preserve">will be </w:t>
      </w:r>
      <w:r w:rsidR="00FE3C46" w:rsidRPr="00AA7435">
        <w:rPr>
          <w:rFonts w:ascii="Arial" w:hAnsi="Arial" w:cs="Arial"/>
          <w:shd w:val="clear" w:color="auto" w:fill="FFFFFF"/>
        </w:rPr>
        <w:t xml:space="preserve">filled on a </w:t>
      </w:r>
      <w:r w:rsidR="00AA7435" w:rsidRPr="00AA7435">
        <w:rPr>
          <w:rFonts w:ascii="Arial" w:hAnsi="Arial" w:cs="Arial"/>
          <w:shd w:val="clear" w:color="auto" w:fill="FFFFFF"/>
        </w:rPr>
        <w:t>first-come</w:t>
      </w:r>
      <w:r w:rsidR="00FE3C46" w:rsidRPr="00AA7435">
        <w:rPr>
          <w:rFonts w:ascii="Arial" w:hAnsi="Arial" w:cs="Arial"/>
          <w:shd w:val="clear" w:color="auto" w:fill="FFFFFF"/>
        </w:rPr>
        <w:t xml:space="preserve">, </w:t>
      </w:r>
      <w:r w:rsidR="00AA7435" w:rsidRPr="00AA7435">
        <w:rPr>
          <w:rFonts w:ascii="Arial" w:hAnsi="Arial" w:cs="Arial"/>
          <w:shd w:val="clear" w:color="auto" w:fill="FFFFFF"/>
        </w:rPr>
        <w:t>first-served</w:t>
      </w:r>
      <w:r w:rsidR="00FE3C46" w:rsidRPr="00AA7435">
        <w:rPr>
          <w:rFonts w:ascii="Arial" w:hAnsi="Arial" w:cs="Arial"/>
          <w:shd w:val="clear" w:color="auto" w:fill="FFFFFF"/>
        </w:rPr>
        <w:t xml:space="preserve"> basis</w:t>
      </w:r>
      <w:r w:rsidRPr="00AA7435">
        <w:rPr>
          <w:rFonts w:ascii="Arial" w:hAnsi="Arial" w:cs="Arial"/>
          <w:shd w:val="clear" w:color="auto" w:fill="FFFFFF"/>
        </w:rPr>
        <w:t xml:space="preserve"> at </w:t>
      </w:r>
      <w:r w:rsidR="00AA7435" w:rsidRPr="00AA7435">
        <w:rPr>
          <w:rFonts w:ascii="Arial" w:hAnsi="Arial" w:cs="Arial"/>
          <w:shd w:val="clear" w:color="auto" w:fill="FFFFFF"/>
        </w:rPr>
        <w:t xml:space="preserve">the </w:t>
      </w:r>
      <w:r w:rsidRPr="00AA7435">
        <w:rPr>
          <w:rFonts w:ascii="Arial" w:hAnsi="Arial" w:cs="Arial"/>
          <w:shd w:val="clear" w:color="auto" w:fill="FFFFFF"/>
        </w:rPr>
        <w:t>conference</w:t>
      </w:r>
      <w:r w:rsidR="00FE3C46" w:rsidRPr="00AA7435">
        <w:rPr>
          <w:rFonts w:ascii="Arial" w:hAnsi="Arial" w:cs="Arial"/>
          <w:shd w:val="clear" w:color="auto" w:fill="FFFFFF"/>
        </w:rPr>
        <w:t xml:space="preserve">. Should a workshop wish to have limited attendance by either number or expertise, these intentions must be clearly justified in the application. </w:t>
      </w:r>
      <w:r w:rsidR="00CB4EDD" w:rsidRPr="00AA7435">
        <w:rPr>
          <w:rFonts w:ascii="Arial" w:hAnsi="Arial" w:cs="Arial"/>
          <w:shd w:val="clear" w:color="auto" w:fill="FFFFFF"/>
        </w:rPr>
        <w:t xml:space="preserve">They will run </w:t>
      </w:r>
      <w:r w:rsidR="0074789C" w:rsidRPr="00AA7435">
        <w:rPr>
          <w:rFonts w:ascii="Arial" w:hAnsi="Arial" w:cs="Arial"/>
          <w:shd w:val="clear" w:color="auto" w:fill="FFFFFF"/>
        </w:rPr>
        <w:t>as part of parallel sessions</w:t>
      </w:r>
      <w:r w:rsidR="00C24CEE" w:rsidRPr="00AA7435">
        <w:rPr>
          <w:rFonts w:ascii="Arial" w:hAnsi="Arial" w:cs="Arial"/>
          <w:shd w:val="clear" w:color="auto" w:fill="FFFFFF"/>
        </w:rPr>
        <w:t>.</w:t>
      </w:r>
      <w:r w:rsidR="00D322A3">
        <w:rPr>
          <w:rFonts w:ascii="Arial" w:hAnsi="Arial" w:cs="Arial"/>
          <w:shd w:val="clear" w:color="auto" w:fill="FFFFFF"/>
        </w:rPr>
        <w:t xml:space="preserve"> </w:t>
      </w:r>
      <w:r w:rsidR="00D322A3" w:rsidRPr="00D322A3">
        <w:rPr>
          <w:rFonts w:ascii="Arial" w:hAnsi="Arial" w:cs="Arial"/>
          <w:shd w:val="clear" w:color="auto" w:fill="FFFFFF"/>
        </w:rPr>
        <w:t xml:space="preserve">They will typically be designed to fill the full, allocated time of a plenary but can be half the length (please state if you are proposing a shorter time slot in your abstract submission). </w:t>
      </w:r>
    </w:p>
    <w:p w14:paraId="2CADEB2E" w14:textId="77777777" w:rsidR="00970E0F" w:rsidRDefault="00970E0F" w:rsidP="00633AC8">
      <w:pPr>
        <w:widowControl/>
        <w:autoSpaceDE/>
        <w:autoSpaceDN/>
        <w:rPr>
          <w:rFonts w:ascii="Arial" w:hAnsi="Arial" w:cs="Arial"/>
          <w:shd w:val="clear" w:color="auto" w:fill="FFFFFF"/>
        </w:rPr>
      </w:pPr>
    </w:p>
    <w:p w14:paraId="2DE22F2A" w14:textId="0C577446" w:rsidR="00970E0F" w:rsidRPr="00970E0F" w:rsidRDefault="00242708" w:rsidP="00633AC8">
      <w:pPr>
        <w:widowControl/>
        <w:autoSpaceDE/>
        <w:autoSpaceDN/>
        <w:rPr>
          <w:rFonts w:ascii="Arial" w:hAnsi="Arial" w:cs="Arial"/>
        </w:rPr>
      </w:pPr>
      <w:r w:rsidRPr="00242708">
        <w:rPr>
          <w:rFonts w:ascii="Arial" w:hAnsi="Arial" w:cs="Arial"/>
          <w:b/>
          <w:bCs/>
        </w:rPr>
        <w:t>P</w:t>
      </w:r>
      <w:r w:rsidR="00970E0F" w:rsidRPr="00242708">
        <w:rPr>
          <w:rFonts w:ascii="Arial" w:hAnsi="Arial" w:cs="Arial"/>
          <w:b/>
          <w:bCs/>
        </w:rPr>
        <w:t>lease note that these are smaller sessions designed for creative pieces and/or audience interaction.</w:t>
      </w:r>
      <w:r w:rsidR="00970E0F" w:rsidRPr="00970E0F">
        <w:rPr>
          <w:rFonts w:ascii="Arial" w:hAnsi="Arial" w:cs="Arial"/>
        </w:rPr>
        <w:t xml:space="preserve"> If you want to present your work, please submit an oral presentation or, for longer sessions, consider a </w:t>
      </w:r>
      <w:r w:rsidR="00970E0F">
        <w:rPr>
          <w:rFonts w:ascii="Arial" w:hAnsi="Arial" w:cs="Arial"/>
        </w:rPr>
        <w:t>symposium</w:t>
      </w:r>
      <w:r w:rsidR="00970E0F" w:rsidRPr="00970E0F">
        <w:rPr>
          <w:rFonts w:ascii="Arial" w:hAnsi="Arial" w:cs="Arial"/>
        </w:rPr>
        <w:t>.</w:t>
      </w:r>
    </w:p>
    <w:p w14:paraId="10453B0B" w14:textId="77777777" w:rsidR="008471D9" w:rsidRPr="00AA7435" w:rsidRDefault="008471D9" w:rsidP="008471D9">
      <w:pPr>
        <w:widowControl/>
        <w:autoSpaceDE/>
        <w:autoSpaceDN/>
        <w:jc w:val="both"/>
        <w:rPr>
          <w:rFonts w:ascii="Arial" w:hAnsi="Arial" w:cs="Arial"/>
          <w:color w:val="FF0000"/>
        </w:rPr>
      </w:pPr>
    </w:p>
    <w:p w14:paraId="001A306D" w14:textId="651FDD36" w:rsidR="006F70E2" w:rsidRPr="00AA7435" w:rsidRDefault="006F70E2" w:rsidP="006F70E2">
      <w:pPr>
        <w:pStyle w:val="ListParagraph"/>
        <w:numPr>
          <w:ilvl w:val="0"/>
          <w:numId w:val="1"/>
        </w:numPr>
        <w:rPr>
          <w:rFonts w:ascii="Arial" w:hAnsi="Arial" w:cs="Arial"/>
          <w:color w:val="FF0000"/>
        </w:rPr>
      </w:pPr>
      <w:r w:rsidRPr="00AA7435">
        <w:rPr>
          <w:rFonts w:ascii="Arial" w:hAnsi="Arial" w:cs="Arial"/>
          <w:color w:val="FF0000"/>
        </w:rPr>
        <w:t xml:space="preserve">All abstracts should </w:t>
      </w:r>
      <w:r w:rsidR="00C24CEE" w:rsidRPr="00AA7435">
        <w:rPr>
          <w:rFonts w:ascii="Arial" w:hAnsi="Arial" w:cs="Arial"/>
          <w:color w:val="FF0000"/>
        </w:rPr>
        <w:t>be up</w:t>
      </w:r>
      <w:r w:rsidR="00F97284" w:rsidRPr="00AA7435">
        <w:rPr>
          <w:rFonts w:ascii="Arial" w:hAnsi="Arial" w:cs="Arial"/>
          <w:color w:val="FF0000"/>
        </w:rPr>
        <w:t xml:space="preserve"> to </w:t>
      </w:r>
      <w:r w:rsidRPr="00AA7435">
        <w:rPr>
          <w:rFonts w:ascii="Arial" w:hAnsi="Arial" w:cs="Arial"/>
          <w:color w:val="FF0000"/>
        </w:rPr>
        <w:t>250 words (exclusive of title</w:t>
      </w:r>
      <w:r w:rsidR="00A32DDC" w:rsidRPr="00AA7435">
        <w:rPr>
          <w:rFonts w:ascii="Arial" w:hAnsi="Arial" w:cs="Arial"/>
          <w:color w:val="FF0000"/>
        </w:rPr>
        <w:t xml:space="preserve"> and no more than 275 words (10% over word count</w:t>
      </w:r>
      <w:r w:rsidRPr="00AA7435">
        <w:rPr>
          <w:rFonts w:ascii="Arial" w:hAnsi="Arial" w:cs="Arial"/>
          <w:color w:val="FF0000"/>
        </w:rPr>
        <w:t>).</w:t>
      </w:r>
    </w:p>
    <w:p w14:paraId="07C08631" w14:textId="6A3924D0" w:rsidR="006F70E2" w:rsidRPr="00AA7435" w:rsidRDefault="006F70E2" w:rsidP="006F70E2">
      <w:pPr>
        <w:pStyle w:val="ListParagraph"/>
        <w:numPr>
          <w:ilvl w:val="0"/>
          <w:numId w:val="1"/>
        </w:numPr>
        <w:rPr>
          <w:rFonts w:ascii="Arial" w:hAnsi="Arial" w:cs="Arial"/>
          <w:color w:val="FF0000"/>
        </w:rPr>
      </w:pPr>
      <w:r w:rsidRPr="00AA7435">
        <w:rPr>
          <w:rFonts w:ascii="Arial" w:hAnsi="Arial" w:cs="Arial"/>
          <w:color w:val="FF0000"/>
        </w:rPr>
        <w:t>Abstracts will be judged anonymously</w:t>
      </w:r>
      <w:r w:rsidR="00AA7435" w:rsidRPr="00AA7435">
        <w:rPr>
          <w:rFonts w:ascii="Arial" w:hAnsi="Arial" w:cs="Arial"/>
          <w:color w:val="FF0000"/>
        </w:rPr>
        <w:t>,</w:t>
      </w:r>
      <w:r w:rsidRPr="00AA7435">
        <w:rPr>
          <w:rFonts w:ascii="Arial" w:hAnsi="Arial" w:cs="Arial"/>
          <w:color w:val="FF0000"/>
        </w:rPr>
        <w:t xml:space="preserve"> so please do not include names on your document.</w:t>
      </w:r>
    </w:p>
    <w:p w14:paraId="7FE8A8F1" w14:textId="1140EBA6" w:rsidR="006F70E2" w:rsidRPr="00AA7435" w:rsidRDefault="006F70E2" w:rsidP="006F70E2">
      <w:pPr>
        <w:pStyle w:val="ListParagraph"/>
        <w:numPr>
          <w:ilvl w:val="0"/>
          <w:numId w:val="1"/>
        </w:numPr>
        <w:rPr>
          <w:rFonts w:ascii="Arial" w:hAnsi="Arial" w:cs="Arial"/>
          <w:color w:val="FF0000"/>
        </w:rPr>
      </w:pPr>
      <w:r w:rsidRPr="00AA7435">
        <w:rPr>
          <w:rFonts w:ascii="Arial" w:hAnsi="Arial" w:cs="Arial"/>
          <w:color w:val="FF0000"/>
        </w:rPr>
        <w:t xml:space="preserve">They should not include references </w:t>
      </w:r>
    </w:p>
    <w:p w14:paraId="1BA6150A" w14:textId="38028599" w:rsidR="006F70E2" w:rsidRPr="00AA7435" w:rsidRDefault="006F70E2" w:rsidP="006F70E2">
      <w:pPr>
        <w:pStyle w:val="ListParagraph"/>
        <w:numPr>
          <w:ilvl w:val="0"/>
          <w:numId w:val="1"/>
        </w:numPr>
        <w:rPr>
          <w:rFonts w:ascii="Arial" w:hAnsi="Arial" w:cs="Arial"/>
          <w:color w:val="FF0000"/>
        </w:rPr>
      </w:pPr>
      <w:r w:rsidRPr="00AA7435">
        <w:rPr>
          <w:rFonts w:ascii="Arial" w:hAnsi="Arial" w:cs="Arial"/>
          <w:color w:val="FF0000"/>
        </w:rPr>
        <w:t xml:space="preserve">Abstracts should be structured as follows. They must incorporate the information </w:t>
      </w:r>
      <w:r w:rsidR="00AA7435" w:rsidRPr="00AA7435">
        <w:rPr>
          <w:rFonts w:ascii="Arial" w:hAnsi="Arial" w:cs="Arial"/>
          <w:color w:val="FF0000"/>
        </w:rPr>
        <w:t>in detail</w:t>
      </w:r>
      <w:r w:rsidRPr="00AA7435">
        <w:rPr>
          <w:rFonts w:ascii="Arial" w:hAnsi="Arial" w:cs="Arial"/>
          <w:color w:val="FF0000"/>
        </w:rPr>
        <w:t>, ideally with suggested headings</w:t>
      </w:r>
      <w:r w:rsidR="00AA7435" w:rsidRPr="00AA7435">
        <w:rPr>
          <w:rFonts w:ascii="Arial" w:hAnsi="Arial" w:cs="Arial"/>
          <w:color w:val="FF0000"/>
        </w:rPr>
        <w:t>,</w:t>
      </w:r>
      <w:r w:rsidRPr="00AA7435">
        <w:rPr>
          <w:rFonts w:ascii="Arial" w:hAnsi="Arial" w:cs="Arial"/>
          <w:color w:val="FF0000"/>
        </w:rPr>
        <w:t xml:space="preserve"> but this is not a requirement.</w:t>
      </w:r>
    </w:p>
    <w:p w14:paraId="6C51380D" w14:textId="77777777" w:rsidR="00953821" w:rsidRPr="00AA7435" w:rsidRDefault="00953821" w:rsidP="00953821">
      <w:pPr>
        <w:pStyle w:val="ListParagraph"/>
        <w:rPr>
          <w:rFonts w:ascii="Arial" w:hAnsi="Arial" w:cs="Arial"/>
          <w:color w:val="FF0000"/>
        </w:rPr>
      </w:pPr>
    </w:p>
    <w:p w14:paraId="3126FE87" w14:textId="77777777" w:rsidR="00953821" w:rsidRPr="00AA7435" w:rsidRDefault="00953821" w:rsidP="00953821">
      <w:pPr>
        <w:rPr>
          <w:rFonts w:ascii="Arial" w:hAnsi="Arial" w:cs="Arial"/>
          <w:b/>
          <w:bCs/>
        </w:rPr>
      </w:pPr>
      <w:r w:rsidRPr="00AA7435">
        <w:rPr>
          <w:rFonts w:ascii="Arial" w:hAnsi="Arial" w:cs="Arial"/>
          <w:b/>
          <w:bCs/>
          <w:highlight w:val="yellow"/>
        </w:rPr>
        <w:t>Please delete everything above and use the below as a template:</w:t>
      </w:r>
    </w:p>
    <w:p w14:paraId="77F44172" w14:textId="77777777" w:rsidR="008471D9" w:rsidRPr="00AA7435" w:rsidRDefault="008471D9" w:rsidP="008471D9">
      <w:pPr>
        <w:shd w:val="clear" w:color="auto" w:fill="FFFFFF"/>
        <w:spacing w:line="295" w:lineRule="atLeast"/>
        <w:ind w:right="240"/>
        <w:rPr>
          <w:rFonts w:ascii="Arial" w:hAnsi="Arial" w:cs="Arial"/>
          <w:b/>
        </w:rPr>
      </w:pPr>
    </w:p>
    <w:p w14:paraId="76F05057" w14:textId="77777777" w:rsidR="00FE3C46" w:rsidRPr="00AA7435" w:rsidRDefault="00FE3C46" w:rsidP="00633AC8">
      <w:pPr>
        <w:rPr>
          <w:rFonts w:ascii="Arial" w:hAnsi="Arial" w:cs="Arial"/>
          <w:b/>
          <w:bCs/>
        </w:rPr>
      </w:pPr>
      <w:r w:rsidRPr="00AA7435">
        <w:rPr>
          <w:rFonts w:ascii="Arial" w:hAnsi="Arial" w:cs="Arial"/>
          <w:b/>
          <w:bCs/>
        </w:rPr>
        <w:t xml:space="preserve">Title: </w:t>
      </w:r>
    </w:p>
    <w:p w14:paraId="4D03DF66" w14:textId="77777777" w:rsidR="00FE3C46" w:rsidRPr="00AA7435" w:rsidRDefault="00FE3C46" w:rsidP="006C2F08">
      <w:pPr>
        <w:pStyle w:val="ListParagraph"/>
        <w:rPr>
          <w:rFonts w:ascii="Arial" w:hAnsi="Arial" w:cs="Arial"/>
          <w:b/>
          <w:bCs/>
        </w:rPr>
      </w:pPr>
    </w:p>
    <w:p w14:paraId="1070D523" w14:textId="2CC2F56E" w:rsidR="006C2F08" w:rsidRPr="00AA7435" w:rsidRDefault="006C2F08" w:rsidP="00633AC8">
      <w:pPr>
        <w:rPr>
          <w:rFonts w:ascii="Arial" w:hAnsi="Arial" w:cs="Arial"/>
        </w:rPr>
      </w:pPr>
      <w:r w:rsidRPr="00AA7435">
        <w:rPr>
          <w:rFonts w:ascii="Arial" w:hAnsi="Arial" w:cs="Arial"/>
          <w:b/>
          <w:bCs/>
        </w:rPr>
        <w:t xml:space="preserve">Background: </w:t>
      </w:r>
      <w:r w:rsidRPr="00AA7435">
        <w:rPr>
          <w:rFonts w:ascii="Arial" w:hAnsi="Arial" w:cs="Arial"/>
          <w:i/>
          <w:iCs/>
        </w:rPr>
        <w:t xml:space="preserve">Summarise the area </w:t>
      </w:r>
      <w:r w:rsidR="00AA7435">
        <w:rPr>
          <w:rFonts w:ascii="Arial" w:hAnsi="Arial" w:cs="Arial"/>
          <w:i/>
          <w:iCs/>
        </w:rPr>
        <w:t>in</w:t>
      </w:r>
      <w:r w:rsidRPr="00AA7435">
        <w:rPr>
          <w:rFonts w:ascii="Arial" w:hAnsi="Arial" w:cs="Arial"/>
          <w:i/>
          <w:iCs/>
        </w:rPr>
        <w:t xml:space="preserve"> which the session will take place, setting its context. State what the aims of the proposed workshop are.</w:t>
      </w:r>
      <w:r w:rsidRPr="00AA7435">
        <w:rPr>
          <w:rFonts w:ascii="Arial" w:hAnsi="Arial" w:cs="Arial"/>
        </w:rPr>
        <w:t xml:space="preserve"> </w:t>
      </w:r>
    </w:p>
    <w:p w14:paraId="15049686" w14:textId="77777777" w:rsidR="006C2F08" w:rsidRPr="00AA7435" w:rsidRDefault="006C2F08" w:rsidP="006C2F08">
      <w:pPr>
        <w:pStyle w:val="ListParagraph"/>
        <w:rPr>
          <w:rFonts w:ascii="Arial" w:hAnsi="Arial" w:cs="Arial"/>
          <w:b/>
          <w:bCs/>
        </w:rPr>
      </w:pPr>
    </w:p>
    <w:p w14:paraId="53AD4BB2" w14:textId="4A738BF7" w:rsidR="006C2F08" w:rsidRPr="00AA7435" w:rsidRDefault="006C2F08" w:rsidP="00633AC8">
      <w:pPr>
        <w:rPr>
          <w:rFonts w:ascii="Arial" w:hAnsi="Arial" w:cs="Arial"/>
          <w:bCs/>
        </w:rPr>
      </w:pPr>
      <w:r w:rsidRPr="00AA7435">
        <w:rPr>
          <w:rFonts w:ascii="Arial" w:hAnsi="Arial" w:cs="Arial"/>
          <w:b/>
          <w:bCs/>
        </w:rPr>
        <w:t xml:space="preserve">Outcomes: </w:t>
      </w:r>
      <w:r w:rsidRPr="00AA7435">
        <w:rPr>
          <w:rFonts w:ascii="Arial" w:hAnsi="Arial" w:cs="Arial"/>
        </w:rPr>
        <w:t>What do you hope to achieve from the workshop</w:t>
      </w:r>
      <w:r w:rsidR="00A32DDC" w:rsidRPr="00AA7435">
        <w:rPr>
          <w:rFonts w:ascii="Arial" w:hAnsi="Arial" w:cs="Arial"/>
        </w:rPr>
        <w:t>/interactive session</w:t>
      </w:r>
      <w:r w:rsidRPr="00AA7435">
        <w:rPr>
          <w:rFonts w:ascii="Arial" w:hAnsi="Arial" w:cs="Arial"/>
        </w:rPr>
        <w:t>? What are the outcomes?</w:t>
      </w:r>
    </w:p>
    <w:p w14:paraId="215C5A32" w14:textId="77777777" w:rsidR="006C2F08" w:rsidRPr="00AA7435" w:rsidRDefault="006C2F08" w:rsidP="006C2F08">
      <w:pPr>
        <w:pStyle w:val="ListParagraph"/>
        <w:rPr>
          <w:rFonts w:ascii="Arial" w:hAnsi="Arial" w:cs="Arial"/>
          <w:b/>
          <w:bCs/>
        </w:rPr>
      </w:pPr>
    </w:p>
    <w:p w14:paraId="3A3DDD68" w14:textId="3AD37393" w:rsidR="006C2F08" w:rsidRPr="00AA7435" w:rsidRDefault="006C2F08" w:rsidP="00633AC8">
      <w:pPr>
        <w:rPr>
          <w:rFonts w:ascii="Arial" w:hAnsi="Arial" w:cs="Arial"/>
          <w:bCs/>
        </w:rPr>
      </w:pPr>
      <w:r w:rsidRPr="00AA7435">
        <w:rPr>
          <w:rFonts w:ascii="Arial" w:hAnsi="Arial" w:cs="Arial"/>
          <w:b/>
          <w:bCs/>
        </w:rPr>
        <w:t xml:space="preserve">Key points: </w:t>
      </w:r>
      <w:r w:rsidRPr="00AA7435">
        <w:rPr>
          <w:rFonts w:ascii="Arial" w:hAnsi="Arial" w:cs="Arial"/>
          <w:bCs/>
        </w:rPr>
        <w:t>Provide the key activities and/or content that will be covered in the workshop. Include how the workshop will be used as an interactive session. If the activity is intended as in-conference participatory research, the process for consent must be outlined</w:t>
      </w:r>
      <w:r w:rsidR="00AA7435">
        <w:rPr>
          <w:rFonts w:ascii="Arial" w:hAnsi="Arial" w:cs="Arial"/>
          <w:bCs/>
        </w:rPr>
        <w:t>,</w:t>
      </w:r>
      <w:r w:rsidRPr="00AA7435">
        <w:rPr>
          <w:rFonts w:ascii="Arial" w:hAnsi="Arial" w:cs="Arial"/>
          <w:bCs/>
        </w:rPr>
        <w:t xml:space="preserve"> and relevant ethical approvals must be confirmed prior to </w:t>
      </w:r>
      <w:r w:rsidR="001725EE" w:rsidRPr="00AA7435">
        <w:rPr>
          <w:rFonts w:ascii="Arial" w:hAnsi="Arial" w:cs="Arial"/>
          <w:bCs/>
        </w:rPr>
        <w:t>the conference</w:t>
      </w:r>
      <w:r w:rsidRPr="00AA7435">
        <w:rPr>
          <w:rFonts w:ascii="Arial" w:hAnsi="Arial" w:cs="Arial"/>
          <w:bCs/>
        </w:rPr>
        <w:t>.</w:t>
      </w:r>
    </w:p>
    <w:p w14:paraId="4543BCE5" w14:textId="77777777" w:rsidR="00D56956" w:rsidRPr="00AA7435" w:rsidRDefault="00D56956" w:rsidP="00633AC8">
      <w:pPr>
        <w:rPr>
          <w:rFonts w:ascii="Arial" w:hAnsi="Arial" w:cs="Arial"/>
          <w:bCs/>
        </w:rPr>
      </w:pPr>
    </w:p>
    <w:p w14:paraId="4A4F57B0" w14:textId="6A8A2673" w:rsidR="00A32DDC" w:rsidRDefault="00D56956" w:rsidP="00D56956">
      <w:pPr>
        <w:rPr>
          <w:rFonts w:ascii="Arial" w:hAnsi="Arial" w:cs="Arial"/>
          <w:bCs/>
        </w:rPr>
      </w:pPr>
      <w:r w:rsidRPr="00AA7435">
        <w:rPr>
          <w:rFonts w:ascii="Arial" w:hAnsi="Arial" w:cs="Arial"/>
          <w:b/>
        </w:rPr>
        <w:t>Who will deliver this workshop/interactive session?</w:t>
      </w:r>
      <w:r w:rsidRPr="00AA7435">
        <w:rPr>
          <w:rFonts w:ascii="Arial" w:hAnsi="Arial" w:cs="Arial"/>
          <w:bCs/>
        </w:rPr>
        <w:t xml:space="preserve"> – Please state if this session will be delivered by professionals, lived experience individuals or a mix. </w:t>
      </w:r>
    </w:p>
    <w:p w14:paraId="702C6B9F" w14:textId="77777777" w:rsidR="007F538B" w:rsidRPr="00AA7435" w:rsidRDefault="007F538B" w:rsidP="00D56956">
      <w:pPr>
        <w:rPr>
          <w:rFonts w:ascii="Arial" w:hAnsi="Arial" w:cs="Arial"/>
          <w:b/>
          <w:bCs/>
        </w:rPr>
      </w:pPr>
    </w:p>
    <w:p w14:paraId="7263AE47" w14:textId="6EFCFCF7" w:rsidR="006C2F08" w:rsidRPr="00AA7435" w:rsidRDefault="006C2F08" w:rsidP="00633AC8">
      <w:pPr>
        <w:rPr>
          <w:rFonts w:ascii="Arial" w:hAnsi="Arial" w:cs="Arial"/>
        </w:rPr>
      </w:pPr>
      <w:r w:rsidRPr="00AA7435">
        <w:rPr>
          <w:rFonts w:ascii="Arial" w:hAnsi="Arial" w:cs="Arial"/>
          <w:b/>
          <w:bCs/>
        </w:rPr>
        <w:t xml:space="preserve">Conclusions: </w:t>
      </w:r>
      <w:r w:rsidRPr="00AA7435">
        <w:rPr>
          <w:rFonts w:ascii="Arial" w:hAnsi="Arial" w:cs="Arial"/>
        </w:rPr>
        <w:t xml:space="preserve">What will you be able to conclude at the end of the workshop? In what areas might implications apply? </w:t>
      </w:r>
    </w:p>
    <w:p w14:paraId="1B19C391" w14:textId="77777777" w:rsidR="008471D9" w:rsidRPr="00AA7435" w:rsidRDefault="008471D9" w:rsidP="008471D9">
      <w:pPr>
        <w:rPr>
          <w:rFonts w:ascii="Arial" w:hAnsi="Arial" w:cs="Arial"/>
          <w:color w:val="281F18"/>
          <w:lang w:eastAsia="en-GB"/>
        </w:rPr>
      </w:pPr>
    </w:p>
    <w:p w14:paraId="78CD57A5" w14:textId="77777777" w:rsidR="001E53A1" w:rsidRPr="00AA7435" w:rsidRDefault="001E53A1" w:rsidP="008471D9">
      <w:pPr>
        <w:rPr>
          <w:rFonts w:ascii="Arial" w:hAnsi="Arial" w:cs="Arial"/>
          <w:b/>
          <w:bCs/>
        </w:rPr>
      </w:pPr>
    </w:p>
    <w:p w14:paraId="46705CC1" w14:textId="04C44666" w:rsidR="008471D9" w:rsidRPr="00AA7435" w:rsidRDefault="008471D9" w:rsidP="008471D9">
      <w:pPr>
        <w:rPr>
          <w:rFonts w:ascii="Arial" w:hAnsi="Arial" w:cs="Arial"/>
          <w:lang w:eastAsia="en-GB"/>
        </w:rPr>
      </w:pPr>
      <w:r w:rsidRPr="00AA7435">
        <w:rPr>
          <w:rFonts w:ascii="Arial" w:hAnsi="Arial" w:cs="Arial"/>
          <w:b/>
          <w:bCs/>
        </w:rPr>
        <w:t>WORD COUNT = ………….</w:t>
      </w:r>
    </w:p>
    <w:p w14:paraId="14F4CBCD" w14:textId="77777777" w:rsidR="00475A69" w:rsidRPr="00FE3C46" w:rsidRDefault="00475A69"/>
    <w:sectPr w:rsidR="00475A69" w:rsidRPr="00FE3C46" w:rsidSect="00DD4AFE">
      <w:headerReference w:type="default" r:id="rId10"/>
      <w:pgSz w:w="11906" w:h="16838"/>
      <w:pgMar w:top="1440" w:right="1440" w:bottom="1440" w:left="144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E35AF" w14:textId="77777777" w:rsidR="00AC524F" w:rsidRPr="00AA7435" w:rsidRDefault="00AC524F" w:rsidP="00DD4AFE">
      <w:r w:rsidRPr="00AA7435">
        <w:separator/>
      </w:r>
    </w:p>
  </w:endnote>
  <w:endnote w:type="continuationSeparator" w:id="0">
    <w:p w14:paraId="5DC129C0" w14:textId="77777777" w:rsidR="00AC524F" w:rsidRPr="00AA7435" w:rsidRDefault="00AC524F" w:rsidP="00DD4AFE">
      <w:r w:rsidRPr="00AA743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2787F" w14:textId="77777777" w:rsidR="00AC524F" w:rsidRPr="00AA7435" w:rsidRDefault="00AC524F" w:rsidP="00DD4AFE">
      <w:r w:rsidRPr="00AA7435">
        <w:separator/>
      </w:r>
    </w:p>
  </w:footnote>
  <w:footnote w:type="continuationSeparator" w:id="0">
    <w:p w14:paraId="3317A53D" w14:textId="77777777" w:rsidR="00AC524F" w:rsidRPr="00AA7435" w:rsidRDefault="00AC524F" w:rsidP="00DD4AFE">
      <w:r w:rsidRPr="00AA743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CA87B" w14:textId="77777777" w:rsidR="00DD4AFE" w:rsidRPr="00AA7435" w:rsidRDefault="00DD4AFE" w:rsidP="00DD4AFE">
    <w:pPr>
      <w:widowControl/>
      <w:autoSpaceDE/>
      <w:autoSpaceDN/>
      <w:rPr>
        <w:rFonts w:ascii="Arial" w:hAnsi="Arial" w:cs="Arial"/>
        <w:sz w:val="24"/>
        <w:szCs w:val="24"/>
        <w:lang w:eastAsia="en-GB"/>
      </w:rPr>
    </w:pPr>
    <w:r w:rsidRPr="00AA7435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323C4DC" wp14:editId="2A38239F">
          <wp:simplePos x="0" y="0"/>
          <wp:positionH relativeFrom="margin">
            <wp:posOffset>4848225</wp:posOffset>
          </wp:positionH>
          <wp:positionV relativeFrom="topMargin">
            <wp:posOffset>224790</wp:posOffset>
          </wp:positionV>
          <wp:extent cx="1495425" cy="735330"/>
          <wp:effectExtent l="0" t="0" r="9525" b="7620"/>
          <wp:wrapSquare wrapText="bothSides"/>
          <wp:docPr id="909117912" name="Picture 2" descr="A map of the united kingdo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117912" name="Picture 2" descr="A map of the united kingdo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735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A7435">
      <w:rPr>
        <w:rFonts w:ascii="Arial" w:hAnsi="Arial" w:cs="Arial"/>
        <w:sz w:val="24"/>
        <w:szCs w:val="24"/>
        <w:lang w:eastAsia="en-GB"/>
      </w:rPr>
      <w:t xml:space="preserve">Annual BIGSPD Conference </w:t>
    </w:r>
  </w:p>
  <w:p w14:paraId="535BEE26" w14:textId="77777777" w:rsidR="00AA7435" w:rsidRPr="00DB3BBC" w:rsidRDefault="00AA7435" w:rsidP="00AA7435">
    <w:pPr>
      <w:rPr>
        <w:rFonts w:ascii="Arial" w:hAnsi="Arial" w:cs="Arial"/>
        <w:bCs/>
        <w:sz w:val="24"/>
        <w:szCs w:val="24"/>
        <w:lang w:eastAsia="en-GB"/>
      </w:rPr>
    </w:pPr>
    <w:r w:rsidRPr="00DB3BBC">
      <w:rPr>
        <w:rFonts w:ascii="Arial" w:hAnsi="Arial" w:cs="Arial"/>
        <w:bCs/>
        <w:sz w:val="24"/>
        <w:szCs w:val="24"/>
        <w:lang w:eastAsia="en-GB"/>
      </w:rPr>
      <w:t>Tuesday 16</w:t>
    </w:r>
    <w:r w:rsidRPr="00DB3BBC">
      <w:rPr>
        <w:rFonts w:ascii="Arial" w:hAnsi="Arial" w:cs="Arial"/>
        <w:bCs/>
        <w:sz w:val="24"/>
        <w:szCs w:val="24"/>
        <w:vertAlign w:val="superscript"/>
        <w:lang w:eastAsia="en-GB"/>
      </w:rPr>
      <w:t>th</w:t>
    </w:r>
    <w:r w:rsidRPr="00DB3BBC">
      <w:rPr>
        <w:rFonts w:ascii="Arial" w:hAnsi="Arial" w:cs="Arial"/>
        <w:bCs/>
        <w:sz w:val="24"/>
        <w:szCs w:val="24"/>
        <w:lang w:eastAsia="en-GB"/>
      </w:rPr>
      <w:t xml:space="preserve"> to Thursday 18</w:t>
    </w:r>
    <w:r w:rsidRPr="00DB3BBC">
      <w:rPr>
        <w:rFonts w:ascii="Arial" w:hAnsi="Arial" w:cs="Arial"/>
        <w:bCs/>
        <w:sz w:val="24"/>
        <w:szCs w:val="24"/>
        <w:vertAlign w:val="superscript"/>
        <w:lang w:eastAsia="en-GB"/>
      </w:rPr>
      <w:t>th</w:t>
    </w:r>
    <w:r w:rsidRPr="00DB3BBC">
      <w:rPr>
        <w:rFonts w:ascii="Arial" w:hAnsi="Arial" w:cs="Arial"/>
        <w:bCs/>
        <w:sz w:val="24"/>
        <w:szCs w:val="24"/>
        <w:lang w:eastAsia="en-GB"/>
      </w:rPr>
      <w:t xml:space="preserve"> June 2026 </w:t>
    </w:r>
  </w:p>
  <w:p w14:paraId="08CC04F2" w14:textId="77777777" w:rsidR="00AA7435" w:rsidRPr="00DB3BBC" w:rsidRDefault="00AA7435" w:rsidP="00AA7435">
    <w:pPr>
      <w:rPr>
        <w:rFonts w:ascii="Arial" w:hAnsi="Arial" w:cs="Arial"/>
        <w:bCs/>
        <w:sz w:val="24"/>
        <w:szCs w:val="24"/>
        <w:lang w:eastAsia="en-GB"/>
      </w:rPr>
    </w:pPr>
    <w:r w:rsidRPr="00DB3BBC">
      <w:rPr>
        <w:rFonts w:ascii="Arial" w:hAnsi="Arial" w:cs="Arial"/>
        <w:bCs/>
        <w:sz w:val="24"/>
        <w:szCs w:val="24"/>
        <w:lang w:eastAsia="en-GB"/>
      </w:rPr>
      <w:t xml:space="preserve">Grand Hotel, Blackpool, FY1 2JQ </w:t>
    </w:r>
  </w:p>
  <w:p w14:paraId="2B89DE59" w14:textId="1AEC2478" w:rsidR="00DD4AFE" w:rsidRPr="00AA7435" w:rsidRDefault="00DD4AFE" w:rsidP="00DD4AFE">
    <w:pPr>
      <w:rPr>
        <w:rFonts w:ascii="Arial" w:hAnsi="Arial" w:cs="Arial"/>
        <w:bCs/>
        <w:color w:val="FFFFFF"/>
        <w:sz w:val="24"/>
        <w:szCs w:val="24"/>
        <w:lang w:eastAsia="en-GB"/>
      </w:rPr>
    </w:pPr>
    <w:r w:rsidRPr="00AA7435">
      <w:rPr>
        <w:rFonts w:ascii="Arial" w:hAnsi="Arial" w:cs="Arial"/>
        <w:bCs/>
        <w:sz w:val="24"/>
        <w:szCs w:val="24"/>
        <w:lang w:eastAsia="en-GB"/>
      </w:rPr>
      <w:t>Abstract Sub</w:t>
    </w:r>
    <w:r w:rsidR="009F3F5C" w:rsidRPr="00AA7435">
      <w:rPr>
        <w:rFonts w:ascii="Arial" w:hAnsi="Arial" w:cs="Arial"/>
        <w:bCs/>
        <w:sz w:val="24"/>
        <w:szCs w:val="24"/>
        <w:lang w:eastAsia="en-GB"/>
      </w:rPr>
      <w:t>mission Form</w:t>
    </w:r>
    <w:r w:rsidR="003104F6" w:rsidRPr="00AA7435">
      <w:rPr>
        <w:rFonts w:ascii="Arial" w:hAnsi="Arial" w:cs="Arial"/>
        <w:bCs/>
        <w:sz w:val="24"/>
        <w:szCs w:val="24"/>
        <w:lang w:eastAsia="en-GB"/>
      </w:rPr>
      <w:t xml:space="preserve"> </w:t>
    </w:r>
  </w:p>
  <w:p w14:paraId="590674DC" w14:textId="77777777" w:rsidR="00DD4AFE" w:rsidRPr="00AA7435" w:rsidRDefault="00DD4A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6485"/>
    <w:multiLevelType w:val="hybridMultilevel"/>
    <w:tmpl w:val="56E4B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616254"/>
    <w:multiLevelType w:val="hybridMultilevel"/>
    <w:tmpl w:val="0FF0D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077260">
    <w:abstractNumId w:val="0"/>
  </w:num>
  <w:num w:numId="2" w16cid:durableId="1098140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1D9"/>
    <w:rsid w:val="00017097"/>
    <w:rsid w:val="0006092F"/>
    <w:rsid w:val="0007138C"/>
    <w:rsid w:val="000A1396"/>
    <w:rsid w:val="001725EE"/>
    <w:rsid w:val="001738B5"/>
    <w:rsid w:val="00190738"/>
    <w:rsid w:val="001A4F1A"/>
    <w:rsid w:val="001E53A1"/>
    <w:rsid w:val="001F14C0"/>
    <w:rsid w:val="00242708"/>
    <w:rsid w:val="00247374"/>
    <w:rsid w:val="00255A17"/>
    <w:rsid w:val="00264A47"/>
    <w:rsid w:val="00274230"/>
    <w:rsid w:val="0027469A"/>
    <w:rsid w:val="00274D2C"/>
    <w:rsid w:val="0028079A"/>
    <w:rsid w:val="002F35DC"/>
    <w:rsid w:val="003104F6"/>
    <w:rsid w:val="00362049"/>
    <w:rsid w:val="00381C06"/>
    <w:rsid w:val="00475A69"/>
    <w:rsid w:val="004C4798"/>
    <w:rsid w:val="004F6EDD"/>
    <w:rsid w:val="00531E15"/>
    <w:rsid w:val="00550D00"/>
    <w:rsid w:val="00567BBE"/>
    <w:rsid w:val="00585B4F"/>
    <w:rsid w:val="00633AC8"/>
    <w:rsid w:val="00646AAA"/>
    <w:rsid w:val="006C2F08"/>
    <w:rsid w:val="006F70E2"/>
    <w:rsid w:val="00717369"/>
    <w:rsid w:val="0074789C"/>
    <w:rsid w:val="007A3FB4"/>
    <w:rsid w:val="007F538B"/>
    <w:rsid w:val="008471D9"/>
    <w:rsid w:val="00891606"/>
    <w:rsid w:val="00953821"/>
    <w:rsid w:val="00970E0F"/>
    <w:rsid w:val="009F3F5C"/>
    <w:rsid w:val="00A32DDC"/>
    <w:rsid w:val="00A72971"/>
    <w:rsid w:val="00AA7435"/>
    <w:rsid w:val="00AB5224"/>
    <w:rsid w:val="00AC524F"/>
    <w:rsid w:val="00B22024"/>
    <w:rsid w:val="00B331E8"/>
    <w:rsid w:val="00B50643"/>
    <w:rsid w:val="00BC5C69"/>
    <w:rsid w:val="00C03E15"/>
    <w:rsid w:val="00C24CEE"/>
    <w:rsid w:val="00CB4EDD"/>
    <w:rsid w:val="00CD4091"/>
    <w:rsid w:val="00CD63D4"/>
    <w:rsid w:val="00CE0FF1"/>
    <w:rsid w:val="00D05068"/>
    <w:rsid w:val="00D322A3"/>
    <w:rsid w:val="00D56956"/>
    <w:rsid w:val="00DA5EE4"/>
    <w:rsid w:val="00DC06EF"/>
    <w:rsid w:val="00DD4AFE"/>
    <w:rsid w:val="00E04497"/>
    <w:rsid w:val="00E301D5"/>
    <w:rsid w:val="00E315AE"/>
    <w:rsid w:val="00E56A49"/>
    <w:rsid w:val="00EA0E95"/>
    <w:rsid w:val="00EA2A65"/>
    <w:rsid w:val="00F202C0"/>
    <w:rsid w:val="00F24B3A"/>
    <w:rsid w:val="00F86F14"/>
    <w:rsid w:val="00F8780C"/>
    <w:rsid w:val="00F97284"/>
    <w:rsid w:val="00FE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05CE67"/>
  <w15:chartTrackingRefBased/>
  <w15:docId w15:val="{7AE77CA4-899D-4625-B085-13ED5C28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7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1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7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71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71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71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1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71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71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71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1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71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71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71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71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1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71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71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71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1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7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1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7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7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71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71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71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1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1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71D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D4A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4AFE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D4A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4AFE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050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5068"/>
    <w:pPr>
      <w:widowControl/>
      <w:autoSpaceDE/>
      <w:autoSpaceDN/>
      <w:spacing w:after="160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5068"/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FE3C46"/>
    <w:rPr>
      <w:b/>
      <w:bCs/>
    </w:rPr>
  </w:style>
  <w:style w:type="paragraph" w:styleId="Revision">
    <w:name w:val="Revision"/>
    <w:hidden/>
    <w:uiPriority w:val="99"/>
    <w:semiHidden/>
    <w:rsid w:val="00A32DD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2DDC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2DDC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95d8bd-c989-472e-92f1-b4800e538ab6">
      <Terms xmlns="http://schemas.microsoft.com/office/infopath/2007/PartnerControls"/>
    </lcf76f155ced4ddcb4097134ff3c332f>
    <TaxCatchAll xmlns="61849612-7213-42b7-bc03-984d9dda1a4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BD1E587C39AD4C88D2074E9E11FD05" ma:contentTypeVersion="19" ma:contentTypeDescription="Create a new document." ma:contentTypeScope="" ma:versionID="5fc419b362b759d8af9c3f5159b3c1fe">
  <xsd:schema xmlns:xsd="http://www.w3.org/2001/XMLSchema" xmlns:xs="http://www.w3.org/2001/XMLSchema" xmlns:p="http://schemas.microsoft.com/office/2006/metadata/properties" xmlns:ns2="a495d8bd-c989-472e-92f1-b4800e538ab6" xmlns:ns3="61849612-7213-42b7-bc03-984d9dda1a4d" targetNamespace="http://schemas.microsoft.com/office/2006/metadata/properties" ma:root="true" ma:fieldsID="487ac510028daeeb5c418e96409cb810" ns2:_="" ns3:_="">
    <xsd:import namespace="a495d8bd-c989-472e-92f1-b4800e538ab6"/>
    <xsd:import namespace="61849612-7213-42b7-bc03-984d9dda1a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5d8bd-c989-472e-92f1-b4800e538a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4a54abd-a439-4e34-ad67-cd640e8aab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49612-7213-42b7-bc03-984d9dda1a4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ce5bcc2-7fa7-4252-a483-ed3aaee553e9}" ma:internalName="TaxCatchAll" ma:showField="CatchAllData" ma:web="61849612-7213-42b7-bc03-984d9dda1a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51C7FD-B508-4717-BA78-DE60B84023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F51922-FE8A-4304-A256-FC8ED1A07537}">
  <ds:schemaRefs>
    <ds:schemaRef ds:uri="http://schemas.microsoft.com/office/2006/metadata/properties"/>
    <ds:schemaRef ds:uri="http://schemas.microsoft.com/office/infopath/2007/PartnerControls"/>
    <ds:schemaRef ds:uri="a495d8bd-c989-472e-92f1-b4800e538ab6"/>
    <ds:schemaRef ds:uri="61849612-7213-42b7-bc03-984d9dda1a4d"/>
  </ds:schemaRefs>
</ds:datastoreItem>
</file>

<file path=customXml/itemProps3.xml><?xml version="1.0" encoding="utf-8"?>
<ds:datastoreItem xmlns:ds="http://schemas.openxmlformats.org/officeDocument/2006/customXml" ds:itemID="{2282BB72-F235-4843-BC66-309E36C0E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5d8bd-c989-472e-92f1-b4800e538ab6"/>
    <ds:schemaRef ds:uri="61849612-7213-42b7-bc03-984d9dda1a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438</Words>
  <Characters>2357</Characters>
  <Application>Microsoft Office Word</Application>
  <DocSecurity>0</DocSecurity>
  <Lines>51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Cunningham</dc:creator>
  <cp:keywords/>
  <dc:description/>
  <cp:lastModifiedBy>Ruth Cunningham</cp:lastModifiedBy>
  <cp:revision>18</cp:revision>
  <dcterms:created xsi:type="dcterms:W3CDTF">2024-11-18T09:31:00Z</dcterms:created>
  <dcterms:modified xsi:type="dcterms:W3CDTF">2025-11-27T09:42:00Z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0x0101006DBD1E587C39AD4C88D2074E9E11FD05</vt:lpwstr>
  </property>
  <property fmtid="{D5CDD505-2E9C-101B-9397-08002B2CF9AE}" pid="3" name="MediaServiceImageTags">
    <vt:lpwstr/>
  </property>
  <property fmtid="{D5CDD505-2E9C-101B-9397-08002B2CF9AE}" pid="4" name="GrammarlyDocumentId">
    <vt:lpwstr>4535446c-03ef-4744-8df5-4d2991d23545</vt:lpwstr>
  </property>
</Properties>
</file>